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E92" w:rsidRPr="00344E4C" w:rsidRDefault="00994E92" w:rsidP="00344E4C">
      <w:pPr>
        <w:jc w:val="center"/>
        <w:rPr>
          <w:sz w:val="44"/>
          <w:szCs w:val="44"/>
        </w:rPr>
      </w:pPr>
      <w:r w:rsidRPr="00344E4C">
        <w:rPr>
          <w:sz w:val="44"/>
          <w:szCs w:val="44"/>
        </w:rPr>
        <w:t xml:space="preserve">CARC </w:t>
      </w:r>
      <w:r w:rsidR="00344E4C" w:rsidRPr="00344E4C">
        <w:rPr>
          <w:sz w:val="44"/>
          <w:szCs w:val="44"/>
        </w:rPr>
        <w:t xml:space="preserve">Digital </w:t>
      </w:r>
      <w:r w:rsidR="00344E4C">
        <w:rPr>
          <w:sz w:val="44"/>
          <w:szCs w:val="44"/>
        </w:rPr>
        <w:t>Lesson P</w:t>
      </w:r>
      <w:r w:rsidRPr="00344E4C">
        <w:rPr>
          <w:sz w:val="44"/>
          <w:szCs w:val="44"/>
        </w:rPr>
        <w:t>lan Check List</w:t>
      </w:r>
      <w:r w:rsidR="00A93A4F" w:rsidRPr="00A93A4F">
        <w:rPr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4429125</wp:posOffset>
            </wp:positionH>
            <wp:positionV relativeFrom="paragraph">
              <wp:posOffset>0</wp:posOffset>
            </wp:positionV>
            <wp:extent cx="1085850" cy="1143000"/>
            <wp:effectExtent l="19050" t="0" r="0" b="0"/>
            <wp:wrapTight wrapText="bothSides">
              <wp:wrapPolygon edited="0">
                <wp:start x="10232" y="0"/>
                <wp:lineTo x="7579" y="1080"/>
                <wp:lineTo x="4547" y="4320"/>
                <wp:lineTo x="4547" y="5760"/>
                <wp:lineTo x="379" y="17280"/>
                <wp:lineTo x="-379" y="20880"/>
                <wp:lineTo x="9853" y="21240"/>
                <wp:lineTo x="12126" y="21240"/>
                <wp:lineTo x="18568" y="21240"/>
                <wp:lineTo x="21221" y="19800"/>
                <wp:lineTo x="20842" y="11520"/>
                <wp:lineTo x="21600" y="6840"/>
                <wp:lineTo x="21600" y="4680"/>
                <wp:lineTo x="18568" y="1080"/>
                <wp:lineTo x="16295" y="0"/>
                <wp:lineTo x="10232" y="0"/>
              </wp:wrapPolygon>
            </wp:wrapTight>
            <wp:docPr id="6" name="Picture 1" descr="D:\Documents and Settings\ksholdice.RESOURCE\Local Settings\Temporary Internet Files\Content.IE5\Y1D5KES2\MCj04404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ksholdice.RESOURCE\Local Settings\Temporary Internet Files\Content.IE5\Y1D5KES2\MCj04404280000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4E92" w:rsidRDefault="00994E92" w:rsidP="00994E92"/>
    <w:p w:rsidR="000E31A7" w:rsidRPr="00344E4C" w:rsidRDefault="00994E92" w:rsidP="00994E92">
      <w:pPr>
        <w:rPr>
          <w:b/>
          <w:sz w:val="36"/>
          <w:szCs w:val="36"/>
        </w:rPr>
      </w:pPr>
      <w:r w:rsidRPr="00344E4C">
        <w:rPr>
          <w:b/>
          <w:sz w:val="36"/>
          <w:szCs w:val="36"/>
        </w:rPr>
        <w:t>General Lesson Plan Guidelines</w:t>
      </w:r>
    </w:p>
    <w:p w:rsidR="000E31A7" w:rsidRPr="00344E4C" w:rsidRDefault="000E31A7" w:rsidP="00344E4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44E4C">
        <w:rPr>
          <w:sz w:val="28"/>
          <w:szCs w:val="28"/>
        </w:rPr>
        <w:t>Have all elements of a strong lesson been met?</w:t>
      </w:r>
    </w:p>
    <w:p w:rsidR="00994E92" w:rsidRPr="00344E4C" w:rsidRDefault="00994E92" w:rsidP="00344E4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44E4C">
        <w:rPr>
          <w:sz w:val="28"/>
          <w:szCs w:val="28"/>
        </w:rPr>
        <w:t>Is the activity a high level Bloom’s activity?</w:t>
      </w:r>
    </w:p>
    <w:p w:rsidR="00994E92" w:rsidRPr="00344E4C" w:rsidRDefault="00994E92" w:rsidP="00344E4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44E4C">
        <w:rPr>
          <w:sz w:val="28"/>
          <w:szCs w:val="28"/>
        </w:rPr>
        <w:t>Can the lesson be carried out by another teacher without any assistance from the lesson creator?  Does it make sense?</w:t>
      </w:r>
      <w:r w:rsidR="000E31A7" w:rsidRPr="00344E4C">
        <w:rPr>
          <w:sz w:val="28"/>
          <w:szCs w:val="28"/>
        </w:rPr>
        <w:t xml:space="preserve">  Are the teacher notes complete?  </w:t>
      </w:r>
    </w:p>
    <w:p w:rsidR="00994E92" w:rsidRPr="00344E4C" w:rsidRDefault="000E31A7" w:rsidP="00344E4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44E4C">
        <w:rPr>
          <w:sz w:val="28"/>
          <w:szCs w:val="28"/>
        </w:rPr>
        <w:t>Do the activities and assessments connect to the outcomes?</w:t>
      </w:r>
    </w:p>
    <w:p w:rsidR="00344E4C" w:rsidRPr="00344E4C" w:rsidRDefault="00344E4C" w:rsidP="00344E4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344E4C">
        <w:rPr>
          <w:sz w:val="28"/>
          <w:szCs w:val="28"/>
        </w:rPr>
        <w:t>Is the lesson engaging and interactive with ALL students in the class?</w:t>
      </w:r>
    </w:p>
    <w:p w:rsidR="000E31A7" w:rsidRDefault="000E31A7" w:rsidP="00994E92"/>
    <w:p w:rsidR="000E31A7" w:rsidRDefault="000E31A7" w:rsidP="00994E92"/>
    <w:p w:rsidR="000E31A7" w:rsidRPr="00344E4C" w:rsidRDefault="009B1AAF" w:rsidP="00994E92">
      <w:pPr>
        <w:rPr>
          <w:b/>
          <w:sz w:val="36"/>
          <w:szCs w:val="36"/>
        </w:rPr>
      </w:pPr>
      <w:r>
        <w:rPr>
          <w:b/>
          <w:sz w:val="36"/>
          <w:szCs w:val="36"/>
        </w:rPr>
        <w:t>Guidelines for D</w:t>
      </w:r>
      <w:r w:rsidR="000E31A7" w:rsidRPr="00344E4C">
        <w:rPr>
          <w:b/>
          <w:sz w:val="36"/>
          <w:szCs w:val="36"/>
        </w:rPr>
        <w:t xml:space="preserve">igital </w:t>
      </w:r>
      <w:r>
        <w:rPr>
          <w:b/>
          <w:sz w:val="36"/>
          <w:szCs w:val="36"/>
        </w:rPr>
        <w:t>L</w:t>
      </w:r>
      <w:r w:rsidR="000E31A7" w:rsidRPr="00344E4C">
        <w:rPr>
          <w:b/>
          <w:sz w:val="36"/>
          <w:szCs w:val="36"/>
        </w:rPr>
        <w:t>essons</w:t>
      </w:r>
    </w:p>
    <w:p w:rsidR="000E31A7" w:rsidRPr="00344E4C" w:rsidRDefault="000E31A7" w:rsidP="00344E4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4E4C">
        <w:rPr>
          <w:sz w:val="28"/>
          <w:szCs w:val="28"/>
        </w:rPr>
        <w:t>Are font sizes, colors, and placements purposeful and effective? (Please use a minimum of 24 font to ensure to students can read the text)</w:t>
      </w:r>
    </w:p>
    <w:p w:rsidR="000E31A7" w:rsidRPr="00344E4C" w:rsidRDefault="000E31A7" w:rsidP="00344E4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4E4C">
        <w:rPr>
          <w:sz w:val="28"/>
          <w:szCs w:val="28"/>
        </w:rPr>
        <w:t>Do backgrounds, images or other media add to the lesson?</w:t>
      </w:r>
    </w:p>
    <w:p w:rsidR="000E31A7" w:rsidRPr="00344E4C" w:rsidRDefault="000E31A7" w:rsidP="00344E4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4E4C">
        <w:rPr>
          <w:sz w:val="28"/>
          <w:szCs w:val="28"/>
        </w:rPr>
        <w:t xml:space="preserve">Are teacher notes </w:t>
      </w:r>
      <w:r w:rsidR="00344E4C" w:rsidRPr="00344E4C">
        <w:rPr>
          <w:sz w:val="28"/>
          <w:szCs w:val="28"/>
        </w:rPr>
        <w:t xml:space="preserve">or tips </w:t>
      </w:r>
      <w:r w:rsidRPr="00344E4C">
        <w:rPr>
          <w:sz w:val="28"/>
          <w:szCs w:val="28"/>
        </w:rPr>
        <w:t>placed on side tab of each page?</w:t>
      </w:r>
    </w:p>
    <w:p w:rsidR="00344E4C" w:rsidRDefault="000E31A7" w:rsidP="00344E4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4E4C">
        <w:rPr>
          <w:sz w:val="28"/>
          <w:szCs w:val="28"/>
        </w:rPr>
        <w:t>Do all links and animations work</w:t>
      </w:r>
      <w:r w:rsidR="00344E4C" w:rsidRPr="00344E4C">
        <w:rPr>
          <w:sz w:val="28"/>
          <w:szCs w:val="28"/>
        </w:rPr>
        <w:t>?</w:t>
      </w:r>
    </w:p>
    <w:p w:rsidR="00344E4C" w:rsidRPr="00A93A4F" w:rsidRDefault="00344E4C" w:rsidP="000E31A7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344E4C">
        <w:rPr>
          <w:sz w:val="28"/>
          <w:szCs w:val="28"/>
        </w:rPr>
        <w:t xml:space="preserve">Pictures, media and other content should be copyright acceptable and cited on the page they occur on. </w:t>
      </w:r>
    </w:p>
    <w:p w:rsidR="000E31A7" w:rsidRDefault="00A93A4F" w:rsidP="00A93A4F">
      <w:pPr>
        <w:jc w:val="center"/>
      </w:pPr>
      <w:r w:rsidRPr="00A93A4F">
        <w:rPr>
          <w:noProof/>
        </w:rPr>
        <w:drawing>
          <wp:inline distT="0" distB="0" distL="0" distR="0">
            <wp:extent cx="1876425" cy="1876425"/>
            <wp:effectExtent l="0" t="0" r="0" b="0"/>
            <wp:docPr id="8" name="Picture 6" descr="D:\Documents and Settings\ksholdice.RESOURCE\Local Settings\Temporary Internet Files\Content.IE5\W510AU4H\MCj0439824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Documents and Settings\ksholdice.RESOURCE\Local Settings\Temporary Internet Files\Content.IE5\W510AU4H\MCj04398240000[1]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 rot="1082007"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31A7" w:rsidSect="00344E4C"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5099F"/>
    <w:multiLevelType w:val="hybridMultilevel"/>
    <w:tmpl w:val="A5AE891C"/>
    <w:lvl w:ilvl="0" w:tplc="7408C8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069D3"/>
    <w:multiLevelType w:val="hybridMultilevel"/>
    <w:tmpl w:val="FCEA6150"/>
    <w:lvl w:ilvl="0" w:tplc="7408C8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140FFD"/>
    <w:multiLevelType w:val="hybridMultilevel"/>
    <w:tmpl w:val="0CD83178"/>
    <w:lvl w:ilvl="0" w:tplc="7408C8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A7DD2"/>
    <w:multiLevelType w:val="hybridMultilevel"/>
    <w:tmpl w:val="5E22D506"/>
    <w:lvl w:ilvl="0" w:tplc="7408C81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B00A31"/>
    <w:multiLevelType w:val="hybridMultilevel"/>
    <w:tmpl w:val="4308D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94E92"/>
    <w:rsid w:val="000E31A7"/>
    <w:rsid w:val="00344E4C"/>
    <w:rsid w:val="003B66D2"/>
    <w:rsid w:val="009513DD"/>
    <w:rsid w:val="00994E92"/>
    <w:rsid w:val="009B1AAF"/>
    <w:rsid w:val="00A93A4F"/>
    <w:rsid w:val="00C0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6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4E92"/>
    <w:pPr>
      <w:ind w:left="720"/>
      <w:contextualSpacing/>
    </w:pPr>
  </w:style>
  <w:style w:type="paragraph" w:customStyle="1" w:styleId="Default">
    <w:name w:val="Default"/>
    <w:rsid w:val="00344E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3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3A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80F0-FC3E-45CE-B936-CF730421B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Div. #73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ksholdice</dc:creator>
  <cp:keywords/>
  <dc:description/>
  <cp:lastModifiedBy>ksholdice</cp:lastModifiedBy>
  <cp:revision>2</cp:revision>
  <dcterms:created xsi:type="dcterms:W3CDTF">2009-09-15T16:10:00Z</dcterms:created>
  <dcterms:modified xsi:type="dcterms:W3CDTF">2009-09-15T19:31:00Z</dcterms:modified>
</cp:coreProperties>
</file>